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FBB1" w14:textId="77777777" w:rsidR="00C41AFA" w:rsidRDefault="00C41AFA" w:rsidP="00C41AFA"/>
    <w:p w14:paraId="1274766B" w14:textId="1FC8476F" w:rsidR="00C41AFA" w:rsidRPr="003A42FC" w:rsidRDefault="00C41AFA" w:rsidP="003A42FC">
      <w:pPr>
        <w:jc w:val="center"/>
        <w:rPr>
          <w:b/>
          <w:sz w:val="36"/>
          <w:szCs w:val="36"/>
        </w:rPr>
      </w:pPr>
      <w:r w:rsidRPr="003A42FC">
        <w:rPr>
          <w:b/>
          <w:sz w:val="36"/>
          <w:szCs w:val="36"/>
        </w:rPr>
        <w:t>LES FINALES PAR CLASSEMENT</w:t>
      </w:r>
      <w:r w:rsidR="00C31ED5">
        <w:rPr>
          <w:b/>
          <w:sz w:val="36"/>
          <w:szCs w:val="36"/>
        </w:rPr>
        <w:t xml:space="preserve"> 20</w:t>
      </w:r>
      <w:r w:rsidR="00864136">
        <w:rPr>
          <w:b/>
          <w:sz w:val="36"/>
          <w:szCs w:val="36"/>
        </w:rPr>
        <w:t>2</w:t>
      </w:r>
      <w:r w:rsidR="00454E71">
        <w:rPr>
          <w:b/>
          <w:sz w:val="36"/>
          <w:szCs w:val="36"/>
        </w:rPr>
        <w:t>2</w:t>
      </w:r>
      <w:r w:rsidR="00C31ED5">
        <w:rPr>
          <w:b/>
          <w:sz w:val="36"/>
          <w:szCs w:val="36"/>
        </w:rPr>
        <w:t>/202</w:t>
      </w:r>
      <w:r w:rsidR="00454E71">
        <w:rPr>
          <w:b/>
          <w:sz w:val="36"/>
          <w:szCs w:val="36"/>
        </w:rPr>
        <w:t>3</w:t>
      </w:r>
    </w:p>
    <w:p w14:paraId="18EF946E" w14:textId="77777777" w:rsidR="00C41AFA" w:rsidRDefault="00C41AFA" w:rsidP="00C41AFA">
      <w:r>
        <w:t xml:space="preserve"> </w:t>
      </w:r>
    </w:p>
    <w:p w14:paraId="3A1E0439" w14:textId="77777777" w:rsidR="00C41AFA" w:rsidRPr="002A42F1" w:rsidRDefault="00C41AFA" w:rsidP="00C41AFA">
      <w:pPr>
        <w:rPr>
          <w:b/>
          <w:u w:val="single"/>
        </w:rPr>
      </w:pPr>
      <w:r w:rsidRPr="002A42F1">
        <w:rPr>
          <w:b/>
          <w:u w:val="single"/>
        </w:rPr>
        <w:t xml:space="preserve"> TITRE I – DISPOSITION GENERALES </w:t>
      </w:r>
    </w:p>
    <w:p w14:paraId="2C94C464" w14:textId="77777777" w:rsidR="003A42FC" w:rsidRDefault="00C41AFA" w:rsidP="00C41AFA">
      <w:r>
        <w:t xml:space="preserve"> </w:t>
      </w:r>
    </w:p>
    <w:p w14:paraId="623F0751" w14:textId="77777777" w:rsidR="00C41AFA" w:rsidRDefault="00C41AFA" w:rsidP="00C41AFA">
      <w:r>
        <w:t xml:space="preserve">Article 1- Conditions de participation </w:t>
      </w:r>
    </w:p>
    <w:p w14:paraId="2708AA36" w14:textId="77777777" w:rsidR="002B6618" w:rsidRPr="00A3356D" w:rsidRDefault="00C41AFA" w:rsidP="00C41AFA">
      <w:pPr>
        <w:rPr>
          <w:b/>
          <w:bCs/>
          <w:u w:val="single"/>
        </w:rPr>
      </w:pPr>
      <w:r>
        <w:t xml:space="preserve"> </w:t>
      </w:r>
      <w:r w:rsidR="002B6618">
        <w:t>Tous l</w:t>
      </w:r>
      <w:r>
        <w:t>es joueurs et joueuses</w:t>
      </w:r>
      <w:r w:rsidR="002B6618">
        <w:t xml:space="preserve"> titulaires d’une licence traditionnelle peuvent participer </w:t>
      </w:r>
      <w:r w:rsidR="002B6618" w:rsidRPr="00A3356D">
        <w:rPr>
          <w:b/>
          <w:bCs/>
          <w:u w:val="single"/>
        </w:rPr>
        <w:t>sauf les poussins et poussines.</w:t>
      </w:r>
      <w:r w:rsidRPr="00A3356D">
        <w:rPr>
          <w:b/>
          <w:bCs/>
          <w:u w:val="single"/>
        </w:rPr>
        <w:t xml:space="preserve"> </w:t>
      </w:r>
    </w:p>
    <w:p w14:paraId="12768FCB" w14:textId="77777777" w:rsidR="003A42FC" w:rsidRDefault="00C41AFA" w:rsidP="00C41AFA">
      <w:r>
        <w:t>L'épreuve se déroule en trois échelons :</w:t>
      </w:r>
    </w:p>
    <w:p w14:paraId="69771EBC" w14:textId="77777777" w:rsidR="003A42FC" w:rsidRDefault="003A42FC" w:rsidP="00C41AFA">
      <w:r>
        <w:t>- échelon départemental</w:t>
      </w:r>
    </w:p>
    <w:p w14:paraId="19E2F0C9" w14:textId="77777777" w:rsidR="003A42FC" w:rsidRDefault="003A42FC" w:rsidP="00C41AFA">
      <w:r>
        <w:t>- échelon régional</w:t>
      </w:r>
    </w:p>
    <w:p w14:paraId="323C045F" w14:textId="77777777" w:rsidR="00C41AFA" w:rsidRDefault="00C41AFA" w:rsidP="00C41AFA">
      <w:r>
        <w:t xml:space="preserve">- échelon national. </w:t>
      </w:r>
    </w:p>
    <w:p w14:paraId="43807093" w14:textId="77777777" w:rsidR="00C41AFA" w:rsidRDefault="00C41AFA" w:rsidP="00C41AFA">
      <w:r>
        <w:t xml:space="preserve"> </w:t>
      </w:r>
    </w:p>
    <w:p w14:paraId="316B9CDB" w14:textId="77777777" w:rsidR="00C41AFA" w:rsidRDefault="00C41AFA" w:rsidP="00C41AFA">
      <w:r>
        <w:t xml:space="preserve">Article 2 – Engagements et droit d’inscription </w:t>
      </w:r>
    </w:p>
    <w:p w14:paraId="7B9CFD0E" w14:textId="77777777" w:rsidR="00A3356D" w:rsidRDefault="00C41AFA" w:rsidP="00C41AFA">
      <w:r>
        <w:t xml:space="preserve">L’échelon départemental ne peut pas se dérouler avant la diffusion du classement officiel de début janvier. </w:t>
      </w:r>
    </w:p>
    <w:p w14:paraId="06F66C5D" w14:textId="668E4940" w:rsidR="00A34C1E" w:rsidRDefault="00C41AFA" w:rsidP="00C41AFA">
      <w:r w:rsidRPr="002B6618">
        <w:rPr>
          <w:u w:val="single"/>
        </w:rPr>
        <w:t>Les engagements devront parvenir au comité par mail (</w:t>
      </w:r>
      <w:hyperlink r:id="rId6" w:history="1">
        <w:r w:rsidR="00A34C1E" w:rsidRPr="00AB37B5">
          <w:rPr>
            <w:rStyle w:val="Lienhypertexte"/>
          </w:rPr>
          <w:t>masset73@gmail.com</w:t>
        </w:r>
      </w:hyperlink>
      <w:r w:rsidR="00A34C1E">
        <w:rPr>
          <w:u w:val="single"/>
        </w:rPr>
        <w:t xml:space="preserve"> et </w:t>
      </w:r>
      <w:hyperlink r:id="rId7" w:history="1">
        <w:r w:rsidR="00A34C1E" w:rsidRPr="00AB37B5">
          <w:rPr>
            <w:rStyle w:val="Lienhypertexte"/>
          </w:rPr>
          <w:t>elelouet@yahou.fr</w:t>
        </w:r>
      </w:hyperlink>
      <w:r w:rsidR="00A34C1E">
        <w:rPr>
          <w:u w:val="single"/>
        </w:rPr>
        <w:t xml:space="preserve"> </w:t>
      </w:r>
      <w:r w:rsidRPr="002B6618">
        <w:rPr>
          <w:u w:val="single"/>
        </w:rPr>
        <w:t xml:space="preserve">) au plus tard le </w:t>
      </w:r>
      <w:r w:rsidR="00A34C1E" w:rsidRPr="00A34C1E">
        <w:rPr>
          <w:b/>
          <w:bCs/>
          <w:highlight w:val="yellow"/>
          <w:u w:val="single"/>
        </w:rPr>
        <w:t xml:space="preserve">mercredi 22 mars </w:t>
      </w:r>
      <w:r w:rsidR="00A34C1E">
        <w:rPr>
          <w:b/>
          <w:bCs/>
          <w:highlight w:val="yellow"/>
          <w:u w:val="single"/>
        </w:rPr>
        <w:t xml:space="preserve">2023 </w:t>
      </w:r>
      <w:r w:rsidR="00A34C1E" w:rsidRPr="00A34C1E">
        <w:rPr>
          <w:b/>
          <w:bCs/>
          <w:highlight w:val="yellow"/>
          <w:u w:val="single"/>
        </w:rPr>
        <w:t>minuit</w:t>
      </w:r>
      <w:r>
        <w:t xml:space="preserve">. </w:t>
      </w:r>
    </w:p>
    <w:p w14:paraId="086D5527" w14:textId="01F14FEE" w:rsidR="00C41AFA" w:rsidRPr="00C31ED5" w:rsidRDefault="00C41AFA" w:rsidP="00C41AFA">
      <w:pPr>
        <w:rPr>
          <w:b/>
        </w:rPr>
      </w:pPr>
      <w:r>
        <w:t xml:space="preserve">Les droits d’inscriptions pour la compétition sont fixés </w:t>
      </w:r>
      <w:r w:rsidRPr="00C31ED5">
        <w:rPr>
          <w:b/>
        </w:rPr>
        <w:t xml:space="preserve">à </w:t>
      </w:r>
      <w:r w:rsidR="007023D1">
        <w:rPr>
          <w:b/>
        </w:rPr>
        <w:t>8</w:t>
      </w:r>
      <w:r w:rsidRPr="00C31ED5">
        <w:rPr>
          <w:b/>
        </w:rPr>
        <w:t xml:space="preserve">€ par joueur, ils seront facturés </w:t>
      </w:r>
      <w:r w:rsidR="003A42FC" w:rsidRPr="00C31ED5">
        <w:rPr>
          <w:b/>
        </w:rPr>
        <w:t>directement</w:t>
      </w:r>
      <w:r w:rsidRPr="00C31ED5">
        <w:rPr>
          <w:b/>
        </w:rPr>
        <w:t xml:space="preserve"> au club. </w:t>
      </w:r>
    </w:p>
    <w:p w14:paraId="6568799B" w14:textId="77777777" w:rsidR="00C41AFA" w:rsidRDefault="00C41AFA" w:rsidP="00C41AFA">
      <w:r>
        <w:t xml:space="preserve"> </w:t>
      </w:r>
    </w:p>
    <w:p w14:paraId="740E113D" w14:textId="77777777" w:rsidR="00C41AFA" w:rsidRDefault="00C41AFA" w:rsidP="00C41AFA">
      <w:r>
        <w:t xml:space="preserve">Article 3 - Déroulement des parties </w:t>
      </w:r>
    </w:p>
    <w:p w14:paraId="5AB83A82" w14:textId="77777777" w:rsidR="00C41AFA" w:rsidRDefault="00C41AFA" w:rsidP="00C41AFA">
      <w:r>
        <w:t xml:space="preserve">A tous les échelons et dans tous les tableaux, les parties se disputent au meilleur des cinq manches. </w:t>
      </w:r>
    </w:p>
    <w:p w14:paraId="68A9760D" w14:textId="77777777" w:rsidR="00C41AFA" w:rsidRDefault="00C41AFA" w:rsidP="00C41AFA">
      <w:r>
        <w:t xml:space="preserve"> </w:t>
      </w:r>
    </w:p>
    <w:p w14:paraId="4822AEFB" w14:textId="77777777" w:rsidR="00C41AFA" w:rsidRDefault="00C41AFA" w:rsidP="00C41AFA">
      <w:r>
        <w:t xml:space="preserve">Article 4 – Forfait </w:t>
      </w:r>
    </w:p>
    <w:p w14:paraId="0CA32F7D" w14:textId="637E37D6" w:rsidR="002A42F1" w:rsidRDefault="002A42F1" w:rsidP="002A42F1">
      <w:r>
        <w:t>Tout joueur ayant confirmé sa participation à l'échelon départemental se verra, en cas de forfait non excusé, infliger une pénalité financière de 20€. (</w:t>
      </w:r>
      <w:r w:rsidR="00A3356D">
        <w:t>Facturée</w:t>
      </w:r>
      <w:r>
        <w:t xml:space="preserve"> au club du joueur fautif) </w:t>
      </w:r>
    </w:p>
    <w:p w14:paraId="18532109" w14:textId="5C305F5C" w:rsidR="002A42F1" w:rsidRDefault="002A42F1" w:rsidP="002A42F1">
      <w:r>
        <w:t>Les forfaits peuvent être annoncés directement au juge-arbitre jusqu'à 30 minutes avant le début de la</w:t>
      </w:r>
      <w:r w:rsidR="00A34C1E">
        <w:t xml:space="preserve"> </w:t>
      </w:r>
      <w:r>
        <w:t xml:space="preserve">compétition. </w:t>
      </w:r>
    </w:p>
    <w:p w14:paraId="482707F2" w14:textId="77777777" w:rsidR="002A42F1" w:rsidRDefault="002A42F1" w:rsidP="002A42F1">
      <w:r>
        <w:t>Passé ce délai le joueur absent sera considéré comme forfait.</w:t>
      </w:r>
    </w:p>
    <w:p w14:paraId="1C68B92A" w14:textId="77777777" w:rsidR="00C41AFA" w:rsidRDefault="00C41AFA" w:rsidP="00C41AFA"/>
    <w:p w14:paraId="78944976" w14:textId="77777777" w:rsidR="002A42F1" w:rsidRDefault="002A42F1" w:rsidP="00C41AFA"/>
    <w:p w14:paraId="6BD31F76" w14:textId="77777777" w:rsidR="00C41AFA" w:rsidRPr="002A42F1" w:rsidRDefault="00C41AFA" w:rsidP="00C41AFA">
      <w:pPr>
        <w:rPr>
          <w:b/>
          <w:u w:val="single"/>
        </w:rPr>
      </w:pPr>
      <w:r w:rsidRPr="002A42F1">
        <w:rPr>
          <w:b/>
          <w:u w:val="single"/>
        </w:rPr>
        <w:t xml:space="preserve"> TITRE II- ORGANISATION SPORTIVE  </w:t>
      </w:r>
    </w:p>
    <w:p w14:paraId="1D6AEBC7" w14:textId="77777777" w:rsidR="003A42FC" w:rsidRDefault="003A42FC" w:rsidP="00C41AFA"/>
    <w:p w14:paraId="29E3F927" w14:textId="77777777" w:rsidR="00C41AFA" w:rsidRDefault="00C41AFA" w:rsidP="00C41AFA">
      <w:r>
        <w:t xml:space="preserve">Les finales fédérales par classement comportent 8 tableaux : </w:t>
      </w:r>
    </w:p>
    <w:p w14:paraId="29DA0810" w14:textId="77777777" w:rsidR="00C41AFA" w:rsidRDefault="00C41AFA" w:rsidP="00C41AFA">
      <w:r>
        <w:t xml:space="preserve"> </w:t>
      </w:r>
    </w:p>
    <w:p w14:paraId="2C741ED0" w14:textId="77777777" w:rsidR="003A42FC" w:rsidRPr="00A34C1E" w:rsidRDefault="00C41AFA" w:rsidP="00C41AFA">
      <w:pPr>
        <w:rPr>
          <w:b/>
          <w:bCs/>
        </w:rPr>
      </w:pPr>
      <w:r w:rsidRPr="00A34C1E">
        <w:rPr>
          <w:b/>
          <w:bCs/>
        </w:rPr>
        <w:t>DAMES</w:t>
      </w:r>
    </w:p>
    <w:p w14:paraId="7DCED299" w14:textId="77777777" w:rsidR="003A42FC" w:rsidRDefault="00C41AFA" w:rsidP="00C41AFA">
      <w:r>
        <w:t xml:space="preserve">- tableau </w:t>
      </w:r>
      <w:r w:rsidR="002B6618">
        <w:t>F05</w:t>
      </w:r>
      <w:r>
        <w:t xml:space="preserve"> : joueuses ayant un nombre de points </w:t>
      </w:r>
      <w:r w:rsidR="002B6618">
        <w:t>(500 à 599)</w:t>
      </w:r>
    </w:p>
    <w:p w14:paraId="02722AE7" w14:textId="77777777" w:rsidR="002B6618" w:rsidRDefault="00C41AFA" w:rsidP="00C41AFA">
      <w:r>
        <w:t xml:space="preserve">- tableau </w:t>
      </w:r>
      <w:r w:rsidR="002B6618">
        <w:t>F07</w:t>
      </w:r>
      <w:r>
        <w:t xml:space="preserve"> : joueuses ayant un nombre de points </w:t>
      </w:r>
      <w:r w:rsidR="002B6618">
        <w:t>(600 à 799)</w:t>
      </w:r>
    </w:p>
    <w:p w14:paraId="70E48202" w14:textId="7688E2F4" w:rsidR="003A42FC" w:rsidRDefault="00C41AFA" w:rsidP="00C41AFA">
      <w:r>
        <w:t xml:space="preserve">- tableau </w:t>
      </w:r>
      <w:r w:rsidR="002B6618">
        <w:t>F09</w:t>
      </w:r>
      <w:r>
        <w:t xml:space="preserve"> : joueuses ayant un nombre de points</w:t>
      </w:r>
      <w:r w:rsidR="002B6618">
        <w:t xml:space="preserve"> (800 à</w:t>
      </w:r>
      <w:r w:rsidR="008E799B">
        <w:t xml:space="preserve"> </w:t>
      </w:r>
      <w:r w:rsidR="002B6618">
        <w:t>999)</w:t>
      </w:r>
    </w:p>
    <w:p w14:paraId="095C795F" w14:textId="77777777" w:rsidR="00C41AFA" w:rsidRDefault="003A42FC" w:rsidP="00C41AFA">
      <w:r>
        <w:t>-</w:t>
      </w:r>
      <w:r w:rsidR="00C41AFA">
        <w:t xml:space="preserve"> tableau</w:t>
      </w:r>
      <w:r w:rsidR="002B6618">
        <w:t xml:space="preserve"> F12</w:t>
      </w:r>
      <w:r w:rsidR="00C41AFA">
        <w:t xml:space="preserve"> : joueuses ayant un nombre de points</w:t>
      </w:r>
      <w:r w:rsidR="002B6618">
        <w:t xml:space="preserve"> (1000 à 1299)</w:t>
      </w:r>
    </w:p>
    <w:p w14:paraId="3BA8F89F" w14:textId="77777777" w:rsidR="003A42FC" w:rsidRDefault="003A42FC" w:rsidP="00C41AFA"/>
    <w:p w14:paraId="5C56ADB2" w14:textId="77777777" w:rsidR="003A42FC" w:rsidRPr="00A34C1E" w:rsidRDefault="00C41AFA" w:rsidP="00C41AFA">
      <w:pPr>
        <w:rPr>
          <w:b/>
          <w:bCs/>
        </w:rPr>
      </w:pPr>
      <w:r w:rsidRPr="00A34C1E">
        <w:rPr>
          <w:b/>
          <w:bCs/>
        </w:rPr>
        <w:t>MESSIEURS</w:t>
      </w:r>
    </w:p>
    <w:p w14:paraId="04527FE0" w14:textId="77777777" w:rsidR="003A42FC" w:rsidRDefault="00C41AFA" w:rsidP="00C41AFA">
      <w:r>
        <w:t xml:space="preserve">- tableau </w:t>
      </w:r>
      <w:r w:rsidR="002B6618">
        <w:t>H08</w:t>
      </w:r>
      <w:r>
        <w:t xml:space="preserve"> : joueurs ayant un nombre de points</w:t>
      </w:r>
      <w:r w:rsidR="002B6618">
        <w:t xml:space="preserve"> (500 à 899)</w:t>
      </w:r>
    </w:p>
    <w:p w14:paraId="6C0071AA" w14:textId="77777777" w:rsidR="003A42FC" w:rsidRDefault="00C41AFA" w:rsidP="00C41AFA">
      <w:r>
        <w:t xml:space="preserve">- tableau </w:t>
      </w:r>
      <w:r w:rsidR="002B6618">
        <w:t>H10</w:t>
      </w:r>
      <w:r>
        <w:t xml:space="preserve"> : joueurs ayant un nombre de points</w:t>
      </w:r>
      <w:r w:rsidR="002B6618">
        <w:t xml:space="preserve"> (900 à 1099)</w:t>
      </w:r>
    </w:p>
    <w:p w14:paraId="681576EC" w14:textId="77777777" w:rsidR="003A42FC" w:rsidRDefault="00C41AFA" w:rsidP="00C41AFA">
      <w:r>
        <w:t xml:space="preserve">- tableau </w:t>
      </w:r>
      <w:r w:rsidR="002B6618">
        <w:t>H12</w:t>
      </w:r>
      <w:r>
        <w:t xml:space="preserve"> : joueurs ayant un nombre de points </w:t>
      </w:r>
      <w:r w:rsidR="002B6618">
        <w:t>(1100 à 1299)</w:t>
      </w:r>
    </w:p>
    <w:p w14:paraId="1A8038CB" w14:textId="77777777" w:rsidR="00C41AFA" w:rsidRDefault="00C41AFA" w:rsidP="00C41AFA">
      <w:r>
        <w:t xml:space="preserve">- tableau </w:t>
      </w:r>
      <w:r w:rsidR="002B6618">
        <w:t>H15</w:t>
      </w:r>
      <w:r>
        <w:t xml:space="preserve"> : joueurs ayant un nombre de points </w:t>
      </w:r>
      <w:r w:rsidR="002B6618">
        <w:t xml:space="preserve">(1300 à 1599) </w:t>
      </w:r>
    </w:p>
    <w:p w14:paraId="440F7D4B" w14:textId="77777777" w:rsidR="002A42F1" w:rsidRDefault="002A42F1" w:rsidP="00C41AFA"/>
    <w:p w14:paraId="21466CE8" w14:textId="7D794ADF" w:rsidR="003A42FC" w:rsidRPr="002A42F1" w:rsidRDefault="00C41AFA" w:rsidP="00C41AFA">
      <w:pPr>
        <w:rPr>
          <w:b/>
        </w:rPr>
      </w:pPr>
      <w:r w:rsidRPr="002A42F1">
        <w:rPr>
          <w:b/>
        </w:rPr>
        <w:t>Les classements à prendre en compte sont les classements officiels</w:t>
      </w:r>
      <w:r w:rsidR="00454E71">
        <w:rPr>
          <w:b/>
        </w:rPr>
        <w:t xml:space="preserve"> de début de phase </w:t>
      </w:r>
      <w:r w:rsidR="00A3356D">
        <w:rPr>
          <w:b/>
        </w:rPr>
        <w:t xml:space="preserve">2, </w:t>
      </w:r>
      <w:r w:rsidR="00A3356D" w:rsidRPr="002A42F1">
        <w:rPr>
          <w:b/>
        </w:rPr>
        <w:t>diffusés</w:t>
      </w:r>
      <w:r w:rsidRPr="002A42F1">
        <w:rPr>
          <w:b/>
        </w:rPr>
        <w:t xml:space="preserve"> début janvier.</w:t>
      </w:r>
    </w:p>
    <w:p w14:paraId="25CCBEC6" w14:textId="77777777" w:rsidR="003A42FC" w:rsidRDefault="003A42FC" w:rsidP="00C41AFA"/>
    <w:p w14:paraId="3ABF7823" w14:textId="77777777" w:rsidR="003A42FC" w:rsidRDefault="00C41AFA" w:rsidP="00C41AFA">
      <w:r>
        <w:t>Echelon départemental</w:t>
      </w:r>
    </w:p>
    <w:p w14:paraId="5E70B81F" w14:textId="4939AC81" w:rsidR="003A42FC" w:rsidRDefault="00C41AFA" w:rsidP="00C41AFA">
      <w:r>
        <w:t xml:space="preserve">- Les finales par classements départementales auront lieu </w:t>
      </w:r>
      <w:r w:rsidRPr="002A42F1">
        <w:rPr>
          <w:b/>
          <w:u w:val="single"/>
        </w:rPr>
        <w:t xml:space="preserve">le </w:t>
      </w:r>
      <w:r w:rsidR="00454E71">
        <w:rPr>
          <w:b/>
          <w:u w:val="single"/>
        </w:rPr>
        <w:t xml:space="preserve">dimanche 26 </w:t>
      </w:r>
      <w:r w:rsidR="00A3356D">
        <w:rPr>
          <w:b/>
          <w:u w:val="single"/>
        </w:rPr>
        <w:t xml:space="preserve">mars </w:t>
      </w:r>
      <w:r w:rsidR="00A3356D" w:rsidRPr="002A42F1">
        <w:rPr>
          <w:b/>
          <w:u w:val="single"/>
        </w:rPr>
        <w:t>2023</w:t>
      </w:r>
      <w:r w:rsidR="00443673" w:rsidRPr="002A42F1">
        <w:rPr>
          <w:b/>
          <w:u w:val="single"/>
        </w:rPr>
        <w:t xml:space="preserve"> au gymnase </w:t>
      </w:r>
      <w:r w:rsidR="00CD5744">
        <w:rPr>
          <w:b/>
          <w:u w:val="single"/>
        </w:rPr>
        <w:t xml:space="preserve">de l’Epine à la MOTTE SERVOLEX </w:t>
      </w:r>
    </w:p>
    <w:p w14:paraId="25545C33" w14:textId="77777777" w:rsidR="003A42FC" w:rsidRDefault="00C41AFA" w:rsidP="00C41AFA">
      <w:r>
        <w:t>Qualification à l’échelon régional</w:t>
      </w:r>
    </w:p>
    <w:p w14:paraId="3061C953" w14:textId="77777777" w:rsidR="003A42FC" w:rsidRDefault="00C41AFA" w:rsidP="00C41AFA">
      <w:r>
        <w:t>- La ligue détermine le nombre de qualifiés par dépa</w:t>
      </w:r>
      <w:r w:rsidR="003A42FC">
        <w:t>rtement et pour chaque tableau.</w:t>
      </w:r>
    </w:p>
    <w:p w14:paraId="327542DB" w14:textId="77777777" w:rsidR="00443673" w:rsidRDefault="00443673" w:rsidP="00C41AFA">
      <w:r>
        <w:t xml:space="preserve"> Pour la SAVOIE </w:t>
      </w:r>
    </w:p>
    <w:p w14:paraId="57928CE5" w14:textId="0CEC53BE" w:rsidR="00443673" w:rsidRDefault="00443673" w:rsidP="00C41AFA">
      <w:r w:rsidRPr="002A42F1">
        <w:rPr>
          <w:b/>
          <w:u w:val="single"/>
        </w:rPr>
        <w:t>Masculin :</w:t>
      </w:r>
      <w:r>
        <w:t xml:space="preserve"> </w:t>
      </w:r>
      <w:r w:rsidR="00A34C1E">
        <w:t>2</w:t>
      </w:r>
      <w:r>
        <w:t xml:space="preserve"> en H8, 2 en H10, </w:t>
      </w:r>
      <w:r w:rsidR="00A34C1E">
        <w:t>1</w:t>
      </w:r>
      <w:r>
        <w:t xml:space="preserve"> en H12 et 1 en H15</w:t>
      </w:r>
    </w:p>
    <w:p w14:paraId="2C341605" w14:textId="77777777" w:rsidR="00443673" w:rsidRDefault="00443673" w:rsidP="00C41AFA">
      <w:r w:rsidRPr="002A42F1">
        <w:rPr>
          <w:b/>
          <w:u w:val="single"/>
        </w:rPr>
        <w:t>Les féminines</w:t>
      </w:r>
      <w:r>
        <w:t> : pas de quotas, les joueuses ayant particip</w:t>
      </w:r>
      <w:r w:rsidR="002A42F1">
        <w:t>é</w:t>
      </w:r>
      <w:r>
        <w:t xml:space="preserve"> à l’échelon départemental sont autorisées à s’inscrire à l’échelon régional.</w:t>
      </w:r>
    </w:p>
    <w:p w14:paraId="653D75B6" w14:textId="24801B17" w:rsidR="003A42FC" w:rsidRDefault="00C41AFA" w:rsidP="00C41AFA">
      <w:r>
        <w:lastRenderedPageBreak/>
        <w:t>-</w:t>
      </w:r>
      <w:r w:rsidR="004E7E81">
        <w:t>L</w:t>
      </w:r>
      <w:r>
        <w:t xml:space="preserve">’échelon </w:t>
      </w:r>
      <w:r w:rsidR="00A3356D">
        <w:t>régional se</w:t>
      </w:r>
      <w:r w:rsidR="003A42FC">
        <w:t xml:space="preserve"> déroulera les </w:t>
      </w:r>
      <w:r w:rsidR="008E799B">
        <w:rPr>
          <w:b/>
        </w:rPr>
        <w:t>22 Avril (catégories H08 et H12)</w:t>
      </w:r>
      <w:r w:rsidR="004E7E81" w:rsidRPr="002A42F1">
        <w:rPr>
          <w:b/>
        </w:rPr>
        <w:t xml:space="preserve"> et </w:t>
      </w:r>
      <w:r w:rsidR="008E799B">
        <w:rPr>
          <w:b/>
        </w:rPr>
        <w:t>23</w:t>
      </w:r>
      <w:r w:rsidR="004E7E81" w:rsidRPr="002A42F1">
        <w:rPr>
          <w:b/>
        </w:rPr>
        <w:t xml:space="preserve"> </w:t>
      </w:r>
      <w:r w:rsidR="008E799B">
        <w:rPr>
          <w:b/>
        </w:rPr>
        <w:t xml:space="preserve">Avril (catégories H10, H15 + féminines) </w:t>
      </w:r>
      <w:r w:rsidR="003A42FC" w:rsidRPr="002A42F1">
        <w:rPr>
          <w:b/>
        </w:rPr>
        <w:t xml:space="preserve"> </w:t>
      </w:r>
      <w:r w:rsidR="008E799B">
        <w:rPr>
          <w:b/>
        </w:rPr>
        <w:t xml:space="preserve">2023 </w:t>
      </w:r>
      <w:r w:rsidR="003A42FC" w:rsidRPr="002A42F1">
        <w:rPr>
          <w:b/>
        </w:rPr>
        <w:t>à</w:t>
      </w:r>
      <w:r w:rsidR="00864136">
        <w:rPr>
          <w:b/>
        </w:rPr>
        <w:t xml:space="preserve"> </w:t>
      </w:r>
      <w:r w:rsidR="008E799B">
        <w:rPr>
          <w:b/>
        </w:rPr>
        <w:t xml:space="preserve">Vallon Pont d’Arc </w:t>
      </w:r>
      <w:r w:rsidR="00A34C1E">
        <w:rPr>
          <w:b/>
        </w:rPr>
        <w:t>(07).</w:t>
      </w:r>
    </w:p>
    <w:p w14:paraId="01D9B44B" w14:textId="77777777" w:rsidR="00C41AFA" w:rsidRDefault="00C41AFA" w:rsidP="00C41AFA">
      <w:r>
        <w:t xml:space="preserve"> </w:t>
      </w:r>
    </w:p>
    <w:p w14:paraId="17E64750" w14:textId="77777777" w:rsidR="002A42F1" w:rsidRDefault="002A42F1" w:rsidP="00C41AFA"/>
    <w:p w14:paraId="784A8607" w14:textId="77777777" w:rsidR="00C41AFA" w:rsidRDefault="00C41AFA" w:rsidP="00C41AFA">
      <w:r>
        <w:t xml:space="preserve">Déroulement sportif </w:t>
      </w:r>
    </w:p>
    <w:p w14:paraId="5E04B3B3" w14:textId="77777777" w:rsidR="003A42FC" w:rsidRDefault="00C41AFA" w:rsidP="00C41AFA">
      <w:r>
        <w:t>- Dans chaque tableau, les joueurs sont répartis par tirage au sort dans des poules de 3 joueurs. A l’issue des poules, les joueurs sont placés dans le tableau final en respectant l’article 17-4 du chapitre 1 page 73 de</w:t>
      </w:r>
      <w:r w:rsidR="003A42FC">
        <w:t>s règlements sportifs fédéraux.</w:t>
      </w:r>
      <w:r>
        <w:t xml:space="preserve"> Le tableau se déroule par élimina</w:t>
      </w:r>
      <w:r w:rsidR="003A42FC">
        <w:t>tion directe jusqu’à la finale.</w:t>
      </w:r>
    </w:p>
    <w:p w14:paraId="756ECF4A" w14:textId="77777777" w:rsidR="003A42FC" w:rsidRDefault="00C41AFA" w:rsidP="00C41AFA">
      <w:r>
        <w:t>- Si le nombre d’</w:t>
      </w:r>
      <w:r w:rsidR="003A42FC">
        <w:t>inscrits</w:t>
      </w:r>
      <w:r>
        <w:t xml:space="preserve"> est faible, le Juge-Arbitre pourra modifier la formule de la compétition </w:t>
      </w:r>
      <w:r w:rsidR="003A42FC">
        <w:t>pour la rendre plus attractive.</w:t>
      </w:r>
    </w:p>
    <w:p w14:paraId="37132DFD" w14:textId="77777777" w:rsidR="00C41AFA" w:rsidRDefault="00C41AFA" w:rsidP="00C41AFA">
      <w:r>
        <w:t xml:space="preserve">- Une circulaire sera adressée aux clubs des joueurs retenus à l’échelon Ligue, précisant le déroulement sportif selon le nombre de participants dans chaque tableau. </w:t>
      </w:r>
    </w:p>
    <w:p w14:paraId="75D81029" w14:textId="169F7EEF" w:rsidR="00FD616F" w:rsidRDefault="00C41AFA" w:rsidP="00C41AFA">
      <w:r>
        <w:t xml:space="preserve">- Si le nombre d’inscrit est inférieur à 4 dans un tableau, il </w:t>
      </w:r>
      <w:r w:rsidR="006F103A">
        <w:t xml:space="preserve">pourra être </w:t>
      </w:r>
      <w:r>
        <w:t>annulé et les joueurs ou joueuses inscrits seront intégrer directement dans le tableau supérieur.</w:t>
      </w:r>
    </w:p>
    <w:p w14:paraId="7CF0D925" w14:textId="77777777" w:rsidR="002A42F1" w:rsidRDefault="002A42F1" w:rsidP="00C41AFA"/>
    <w:p w14:paraId="3EC76225" w14:textId="77777777" w:rsidR="002A42F1" w:rsidRPr="002A42F1" w:rsidRDefault="002A42F1" w:rsidP="00C41A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2F1">
        <w:rPr>
          <w:b/>
        </w:rPr>
        <w:t xml:space="preserve">La commission sportive du CD 73 </w:t>
      </w:r>
    </w:p>
    <w:sectPr w:rsidR="002A42F1" w:rsidRPr="002A42F1" w:rsidSect="006640F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0A81" w14:textId="77777777" w:rsidR="006E37D4" w:rsidRDefault="006E37D4" w:rsidP="00C41AFA">
      <w:pPr>
        <w:spacing w:after="0" w:line="240" w:lineRule="auto"/>
      </w:pPr>
      <w:r>
        <w:separator/>
      </w:r>
    </w:p>
  </w:endnote>
  <w:endnote w:type="continuationSeparator" w:id="0">
    <w:p w14:paraId="25B656D0" w14:textId="77777777" w:rsidR="006E37D4" w:rsidRDefault="006E37D4" w:rsidP="00C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F16" w14:textId="77777777" w:rsidR="00C41AFA" w:rsidRPr="003A42FC" w:rsidRDefault="00C41AFA" w:rsidP="00C41AFA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t>Comité Savoie Tennis de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478A" w14:textId="77777777" w:rsidR="006E37D4" w:rsidRDefault="006E37D4" w:rsidP="00C41AFA">
      <w:pPr>
        <w:spacing w:after="0" w:line="240" w:lineRule="auto"/>
      </w:pPr>
      <w:r>
        <w:separator/>
      </w:r>
    </w:p>
  </w:footnote>
  <w:footnote w:type="continuationSeparator" w:id="0">
    <w:p w14:paraId="1826284F" w14:textId="77777777" w:rsidR="006E37D4" w:rsidRDefault="006E37D4" w:rsidP="00C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393B" w14:textId="77777777" w:rsidR="003A42FC" w:rsidRDefault="003A42FC" w:rsidP="003A42FC">
    <w:pPr>
      <w:jc w:val="center"/>
    </w:pPr>
    <w:r>
      <w:t>Règlement des finales par classement</w:t>
    </w:r>
  </w:p>
  <w:p w14:paraId="0D216C45" w14:textId="77777777" w:rsidR="003A42FC" w:rsidRDefault="003A42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AFA"/>
    <w:rsid w:val="00022C08"/>
    <w:rsid w:val="002A42F1"/>
    <w:rsid w:val="002B6618"/>
    <w:rsid w:val="003A42FC"/>
    <w:rsid w:val="003B0B2E"/>
    <w:rsid w:val="00443673"/>
    <w:rsid w:val="00454E71"/>
    <w:rsid w:val="004817BE"/>
    <w:rsid w:val="00483A5B"/>
    <w:rsid w:val="004E7E81"/>
    <w:rsid w:val="00504E3C"/>
    <w:rsid w:val="005D0149"/>
    <w:rsid w:val="006640FF"/>
    <w:rsid w:val="00682E4B"/>
    <w:rsid w:val="006C4138"/>
    <w:rsid w:val="006E37D4"/>
    <w:rsid w:val="006F103A"/>
    <w:rsid w:val="007023D1"/>
    <w:rsid w:val="008073E7"/>
    <w:rsid w:val="00845935"/>
    <w:rsid w:val="00864136"/>
    <w:rsid w:val="00866916"/>
    <w:rsid w:val="008E799B"/>
    <w:rsid w:val="00904B51"/>
    <w:rsid w:val="00A3356D"/>
    <w:rsid w:val="00A34C1E"/>
    <w:rsid w:val="00AA1675"/>
    <w:rsid w:val="00AA6E2D"/>
    <w:rsid w:val="00AC2F7F"/>
    <w:rsid w:val="00C31ED5"/>
    <w:rsid w:val="00C41AFA"/>
    <w:rsid w:val="00CD5744"/>
    <w:rsid w:val="00E37DB8"/>
    <w:rsid w:val="00F37317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16F"/>
  <w15:docId w15:val="{F0E13E0A-95C3-4F4F-BBE8-AE085D2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A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AF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41A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AFA"/>
    <w:rPr>
      <w:lang w:val="fr-FR"/>
    </w:rPr>
  </w:style>
  <w:style w:type="character" w:styleId="Lienhypertexte">
    <w:name w:val="Hyperlink"/>
    <w:basedOn w:val="Policepardfaut"/>
    <w:uiPriority w:val="99"/>
    <w:unhideWhenUsed/>
    <w:rsid w:val="00A34C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elouet@yaho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et7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Verdun</dc:creator>
  <cp:keywords/>
  <dc:description/>
  <cp:lastModifiedBy>Anthony Masset</cp:lastModifiedBy>
  <cp:revision>10</cp:revision>
  <dcterms:created xsi:type="dcterms:W3CDTF">2022-04-06T09:14:00Z</dcterms:created>
  <dcterms:modified xsi:type="dcterms:W3CDTF">2023-03-13T21:05:00Z</dcterms:modified>
</cp:coreProperties>
</file>